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4BCE" w14:textId="3A57A410" w:rsidR="00791893" w:rsidRDefault="00791893" w:rsidP="00791893">
      <w:pPr>
        <w:jc w:val="center"/>
      </w:pPr>
      <w:bookmarkStart w:id="0" w:name="_GoBack"/>
      <w:bookmarkEnd w:id="0"/>
      <w:r w:rsidRPr="00791893">
        <w:rPr>
          <w:noProof/>
        </w:rPr>
        <w:drawing>
          <wp:inline distT="0" distB="0" distL="0" distR="0" wp14:anchorId="4F3DCF28" wp14:editId="1141071A">
            <wp:extent cx="3870960" cy="1703658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D2B66CB-861A-4742-9E21-E132B9520D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D2B66CB-861A-4742-9E21-E132B9520D52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11318" r="4791" b="10566"/>
                    <a:stretch/>
                  </pic:blipFill>
                  <pic:spPr bwMode="auto">
                    <a:xfrm>
                      <a:off x="0" y="0"/>
                      <a:ext cx="3870960" cy="1703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F9E58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1BFE6A05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775C619F" w14:textId="77777777" w:rsidR="004D2BF6" w:rsidRPr="006A28DC" w:rsidRDefault="004D2BF6" w:rsidP="004D2BF6">
      <w:pPr>
        <w:spacing w:after="0" w:line="240" w:lineRule="auto"/>
        <w:rPr>
          <w:b/>
        </w:rPr>
      </w:pPr>
      <w:r>
        <w:rPr>
          <w:b/>
        </w:rPr>
        <w:t>MINUTES</w:t>
      </w:r>
    </w:p>
    <w:p w14:paraId="2E1A140A" w14:textId="77777777" w:rsidR="004D2BF6" w:rsidRPr="006A28DC" w:rsidRDefault="004D2BF6" w:rsidP="004D2BF6">
      <w:pPr>
        <w:spacing w:after="0" w:line="240" w:lineRule="auto"/>
        <w:rPr>
          <w:b/>
        </w:rPr>
      </w:pPr>
      <w:r w:rsidRPr="006A28DC">
        <w:rPr>
          <w:b/>
        </w:rPr>
        <w:t>Cultural Council of Greater Jacksonville</w:t>
      </w:r>
    </w:p>
    <w:p w14:paraId="397F801A" w14:textId="77777777" w:rsidR="004D2BF6" w:rsidRDefault="004D2BF6" w:rsidP="004D2BF6">
      <w:pPr>
        <w:spacing w:after="0" w:line="240" w:lineRule="auto"/>
        <w:rPr>
          <w:b/>
        </w:rPr>
      </w:pPr>
      <w:r w:rsidRPr="006A28DC">
        <w:rPr>
          <w:b/>
        </w:rPr>
        <w:t>Governance Committee Meeting</w:t>
      </w:r>
    </w:p>
    <w:p w14:paraId="0DCAD2D3" w14:textId="77777777" w:rsidR="006D2C81" w:rsidRDefault="00317CA7" w:rsidP="004D2BF6">
      <w:pPr>
        <w:spacing w:after="0" w:line="240" w:lineRule="auto"/>
        <w:rPr>
          <w:b/>
        </w:rPr>
      </w:pPr>
      <w:r>
        <w:rPr>
          <w:b/>
        </w:rPr>
        <w:t xml:space="preserve">Thursday, </w:t>
      </w:r>
      <w:r w:rsidR="006D2C81">
        <w:rPr>
          <w:b/>
        </w:rPr>
        <w:t>April 6, 2023, 11:30 a.m.</w:t>
      </w:r>
    </w:p>
    <w:p w14:paraId="30BE60BD" w14:textId="77777777" w:rsidR="004D2BF6" w:rsidRDefault="004D2BF6" w:rsidP="004D2BF6">
      <w:pPr>
        <w:spacing w:after="0" w:line="240" w:lineRule="auto"/>
        <w:rPr>
          <w:b/>
        </w:rPr>
      </w:pPr>
      <w:r>
        <w:rPr>
          <w:b/>
        </w:rPr>
        <w:t xml:space="preserve">Location:  </w:t>
      </w:r>
      <w:r w:rsidRPr="006A28DC">
        <w:rPr>
          <w:b/>
        </w:rPr>
        <w:t>The Jessie</w:t>
      </w:r>
      <w:r>
        <w:rPr>
          <w:b/>
        </w:rPr>
        <w:t>/Remote</w:t>
      </w:r>
    </w:p>
    <w:p w14:paraId="1292078F" w14:textId="77777777" w:rsidR="004D2BF6" w:rsidRPr="006A28DC" w:rsidRDefault="004D2BF6" w:rsidP="004D2BF6">
      <w:pPr>
        <w:spacing w:after="0" w:line="240" w:lineRule="auto"/>
        <w:rPr>
          <w:b/>
        </w:rPr>
      </w:pPr>
    </w:p>
    <w:p w14:paraId="0738A4B6" w14:textId="77777777" w:rsidR="004D2BF6" w:rsidRDefault="004D2BF6" w:rsidP="004D2BF6">
      <w:pPr>
        <w:spacing w:after="0" w:line="240" w:lineRule="auto"/>
      </w:pPr>
      <w:r>
        <w:t>Present:</w:t>
      </w:r>
    </w:p>
    <w:p w14:paraId="23139098" w14:textId="77777777" w:rsidR="004D2BF6" w:rsidRDefault="004D2BF6" w:rsidP="004D2BF6">
      <w:pPr>
        <w:spacing w:after="0" w:line="240" w:lineRule="auto"/>
      </w:pPr>
      <w:r>
        <w:t>Members - Chair Lisa Johnson, Kirsten Doolittle, David Faliszek, Karen Feagins</w:t>
      </w:r>
    </w:p>
    <w:p w14:paraId="409ECCB8" w14:textId="0A86B707" w:rsidR="004D2BF6" w:rsidRDefault="004D2BF6" w:rsidP="004D2BF6">
      <w:pPr>
        <w:spacing w:after="0" w:line="240" w:lineRule="auto"/>
      </w:pPr>
      <w:r>
        <w:t xml:space="preserve">Staff </w:t>
      </w:r>
      <w:r w:rsidR="006D2C81">
        <w:t xml:space="preserve">- </w:t>
      </w:r>
      <w:r>
        <w:t>Amy Palmer, Iris Benson</w:t>
      </w:r>
    </w:p>
    <w:p w14:paraId="27207CD9" w14:textId="77777777" w:rsidR="004D2BF6" w:rsidRDefault="004D2BF6" w:rsidP="004D2BF6">
      <w:pPr>
        <w:spacing w:after="0" w:line="240" w:lineRule="auto"/>
      </w:pPr>
    </w:p>
    <w:p w14:paraId="246247AE" w14:textId="306F1E5E" w:rsidR="004D2BF6" w:rsidRDefault="004D2BF6" w:rsidP="004D2BF6">
      <w:pPr>
        <w:pStyle w:val="ListParagraph"/>
        <w:numPr>
          <w:ilvl w:val="0"/>
          <w:numId w:val="3"/>
        </w:numPr>
        <w:spacing w:after="0" w:line="240" w:lineRule="auto"/>
      </w:pPr>
      <w:r>
        <w:t>The meeting was called to order at 1</w:t>
      </w:r>
      <w:r w:rsidR="006D2C81">
        <w:t>1:33</w:t>
      </w:r>
      <w:r>
        <w:t xml:space="preserve"> a.m. by the chair, Lisa Johnson.</w:t>
      </w:r>
    </w:p>
    <w:p w14:paraId="6964B68D" w14:textId="77777777" w:rsidR="004D2BF6" w:rsidRDefault="004D2BF6" w:rsidP="004D2BF6">
      <w:pPr>
        <w:spacing w:after="0" w:line="240" w:lineRule="auto"/>
      </w:pPr>
    </w:p>
    <w:p w14:paraId="57BC1EFB" w14:textId="10EDAD6B" w:rsidR="004D2BF6" w:rsidRDefault="004D2BF6" w:rsidP="004D2B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 motion to approve the minutes of the </w:t>
      </w:r>
      <w:r w:rsidR="006D2C81">
        <w:t>Jan. 23</w:t>
      </w:r>
      <w:r>
        <w:t>, 202</w:t>
      </w:r>
      <w:r w:rsidR="006D2C81">
        <w:t>3</w:t>
      </w:r>
      <w:r>
        <w:t xml:space="preserve"> Governance Committee was made by Kirsten Doolittle, Seconded by David Faliszek.  Motion carried.</w:t>
      </w:r>
    </w:p>
    <w:p w14:paraId="66FD6244" w14:textId="77777777" w:rsidR="004D2BF6" w:rsidRDefault="004D2BF6" w:rsidP="004D2BF6">
      <w:pPr>
        <w:spacing w:after="0" w:line="240" w:lineRule="auto"/>
      </w:pPr>
    </w:p>
    <w:p w14:paraId="382D4CB7" w14:textId="77777777" w:rsidR="0062211B" w:rsidRDefault="006D2C81" w:rsidP="004D2B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was a review of the current board slate.  </w:t>
      </w:r>
    </w:p>
    <w:p w14:paraId="3CE4E372" w14:textId="77777777" w:rsidR="0062211B" w:rsidRDefault="0062211B" w:rsidP="0062211B">
      <w:pPr>
        <w:pStyle w:val="ListParagraph"/>
      </w:pPr>
    </w:p>
    <w:p w14:paraId="36A983AC" w14:textId="77777777" w:rsidR="00E11C15" w:rsidRDefault="00E11C15" w:rsidP="0062211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There is currently a full slate of elected board members.  </w:t>
      </w:r>
    </w:p>
    <w:p w14:paraId="6E8C7C3A" w14:textId="685597B2" w:rsidR="006D2C81" w:rsidRDefault="006D2C81" w:rsidP="0062211B">
      <w:pPr>
        <w:pStyle w:val="ListParagraph"/>
        <w:numPr>
          <w:ilvl w:val="1"/>
          <w:numId w:val="3"/>
        </w:numPr>
        <w:spacing w:after="0" w:line="240" w:lineRule="auto"/>
      </w:pPr>
      <w:r>
        <w:t>Lisa Johnson provided an update on the four elected board members who will be completing their first terms in 2023.  All three – David Faliszek, Karen Feagins, Lisa Johnson, and Ari Jolly – have confirmed that they are willing to serve for a second three-year term.</w:t>
      </w:r>
    </w:p>
    <w:p w14:paraId="455B9D66" w14:textId="202D2891" w:rsidR="0062211B" w:rsidRDefault="0062211B" w:rsidP="0062211B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Those elected members in their pilot year – Michael Freed, Laura Schepis, Tim Snyder </w:t>
      </w:r>
      <w:r w:rsidR="00E11C15">
        <w:t>–</w:t>
      </w:r>
      <w:r>
        <w:t>will</w:t>
      </w:r>
      <w:r w:rsidR="00E11C15">
        <w:t xml:space="preserve"> receive a friendly check </w:t>
      </w:r>
      <w:r>
        <w:t xml:space="preserve">to see if they </w:t>
      </w:r>
      <w:r w:rsidR="00E11C15">
        <w:t>are interested in continuing</w:t>
      </w:r>
      <w:r>
        <w:t xml:space="preserve"> for a first term.  </w:t>
      </w:r>
    </w:p>
    <w:p w14:paraId="7F79F64C" w14:textId="3B8E7CAB" w:rsidR="00E11C15" w:rsidRDefault="00E11C15" w:rsidP="00382D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Kirsten Doolittle noted that it would be helpful to do a needs assessment in terms of gaps when the Governance Committee looks at openings</w:t>
      </w:r>
      <w:r w:rsidR="00A93BF6">
        <w:rPr>
          <w:rFonts w:cstheme="minorHAnsi"/>
        </w:rPr>
        <w:t xml:space="preserve"> and to also share what the gaps are when the board is solicited to make nominations</w:t>
      </w:r>
      <w:r w:rsidR="00382D23">
        <w:rPr>
          <w:rFonts w:cstheme="minorHAnsi"/>
        </w:rPr>
        <w:t xml:space="preserve">.  The board application includes a </w:t>
      </w:r>
      <w:r w:rsidR="00A93BF6">
        <w:rPr>
          <w:rFonts w:cstheme="minorHAnsi"/>
        </w:rPr>
        <w:t>skill</w:t>
      </w:r>
      <w:r w:rsidR="00382D23">
        <w:rPr>
          <w:rFonts w:cstheme="minorHAnsi"/>
        </w:rPr>
        <w:t xml:space="preserve"> set and there is a board demographic survey that should be conducted on an annual basis.</w:t>
      </w:r>
    </w:p>
    <w:p w14:paraId="6451835E" w14:textId="4BBADD57" w:rsidR="00A93BF6" w:rsidRPr="00382D23" w:rsidRDefault="00A93BF6" w:rsidP="00382D2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Lisa Johnson said that the goal should always be to have a rich pipeline of potential candidates and that prospects with financial acumen are always needed.</w:t>
      </w:r>
    </w:p>
    <w:p w14:paraId="1E86A35A" w14:textId="77777777" w:rsidR="006D2C81" w:rsidRDefault="006D2C81" w:rsidP="006D2C81">
      <w:pPr>
        <w:pStyle w:val="ListParagraph"/>
      </w:pPr>
    </w:p>
    <w:p w14:paraId="7F12DF85" w14:textId="2B8A5323" w:rsidR="00C66552" w:rsidRDefault="00C66552" w:rsidP="00C6655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t>Amy Palmer</w:t>
      </w:r>
      <w:r w:rsidR="004D2BF6">
        <w:t xml:space="preserve"> provided an update on Mayoral appointees to the board.  </w:t>
      </w:r>
      <w:r w:rsidR="006D2C81">
        <w:t>Currently, there is a full slate of Mayoral appointees.</w:t>
      </w:r>
      <w:r>
        <w:t xml:space="preserve">  The upcoming </w:t>
      </w:r>
      <w:r>
        <w:rPr>
          <w:rFonts w:cstheme="minorHAnsi"/>
        </w:rPr>
        <w:t>Mayoral election could create some changes to the Mayoral appointees; CCGJ doesn’t have any control over that.</w:t>
      </w:r>
    </w:p>
    <w:p w14:paraId="6D2AF8EE" w14:textId="2325DC25" w:rsidR="004D2BF6" w:rsidRDefault="00C66552" w:rsidP="0062211B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The committee reviewed current board officer assignments and discussed upcoming transitions in FY2024.  An officer may serve two years in a particular role, according to the bylaws.  Some officer positions naturally come with related committee chair assignments, as well (i.e. Treasurer/Finance Committee Chair and Vice Chair/Governance Committee Chair)</w:t>
      </w:r>
      <w:r w:rsidR="008E28A9">
        <w:t xml:space="preserve">.  The new officers would </w:t>
      </w:r>
      <w:r w:rsidR="007B225E">
        <w:t xml:space="preserve">take </w:t>
      </w:r>
      <w:r w:rsidR="0082152F">
        <w:t>their seats</w:t>
      </w:r>
      <w:r w:rsidR="007B225E">
        <w:t xml:space="preserve"> at the conclusion of the October 2023 board meeting.</w:t>
      </w:r>
      <w:r w:rsidR="008F40B5">
        <w:t xml:space="preserve">  The Governance Committee decided to discuss </w:t>
      </w:r>
      <w:r w:rsidR="0082152F">
        <w:t xml:space="preserve">this item </w:t>
      </w:r>
      <w:r w:rsidR="008F40B5">
        <w:t xml:space="preserve">further at its August meeting and at that time put forward a recommendation </w:t>
      </w:r>
      <w:r w:rsidR="0082152F">
        <w:t>for an officer slate to</w:t>
      </w:r>
      <w:r w:rsidR="008F40B5">
        <w:t xml:space="preserve"> the full board</w:t>
      </w:r>
      <w:r w:rsidR="002C79F2">
        <w:t xml:space="preserve"> at the August board meeting.</w:t>
      </w:r>
    </w:p>
    <w:p w14:paraId="60A780EA" w14:textId="77777777" w:rsidR="001B7CCD" w:rsidRDefault="001B7CCD" w:rsidP="001B7CCD">
      <w:pPr>
        <w:pStyle w:val="ListParagraph"/>
        <w:spacing w:after="0" w:line="240" w:lineRule="auto"/>
      </w:pPr>
    </w:p>
    <w:p w14:paraId="5D74F989" w14:textId="48843257" w:rsidR="001B7CCD" w:rsidRDefault="001B7CCD" w:rsidP="0062211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Amy Palmer provided an update on openings for the CSGP Committee and APP Committee.  The CSGP Committee has a full slate and </w:t>
      </w:r>
      <w:r w:rsidR="00CA45F1">
        <w:t xml:space="preserve">has </w:t>
      </w:r>
      <w:r>
        <w:t xml:space="preserve">started its work.  The APP Committee has openings for an </w:t>
      </w:r>
      <w:r w:rsidR="005B5571">
        <w:t>art</w:t>
      </w:r>
      <w:r>
        <w:t xml:space="preserve"> professional and for two of the planning districts.</w:t>
      </w:r>
      <w:r w:rsidR="005B5571">
        <w:t xml:space="preserve">  The Governance Committee requested that the board be solicited for prospective members and that qualifications and volunteer expectations be shared.</w:t>
      </w:r>
    </w:p>
    <w:p w14:paraId="49E58111" w14:textId="77777777" w:rsidR="004B6E9A" w:rsidRDefault="004B6E9A" w:rsidP="004B6E9A"/>
    <w:p w14:paraId="367D5C6D" w14:textId="3030134F" w:rsidR="004D2BF6" w:rsidRDefault="004B6E9A" w:rsidP="004B6E9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Governance Committee will complete a review and update of the bylaws in 2023.  A timeline for soliciting input from the Governance Committee and the board, through a survey, was reviewed.  The committee reviewed the first draft of the revised bylaws, which included recommended changes and additions from committee members and staff.  Further changes were suggested.  </w:t>
      </w:r>
    </w:p>
    <w:p w14:paraId="419DD9C9" w14:textId="77777777" w:rsidR="004D2BF6" w:rsidRDefault="004D2BF6" w:rsidP="004D2BF6">
      <w:pPr>
        <w:spacing w:after="0" w:line="240" w:lineRule="auto"/>
      </w:pPr>
    </w:p>
    <w:p w14:paraId="6A83E591" w14:textId="77777777" w:rsidR="004D2BF6" w:rsidRDefault="004D2BF6" w:rsidP="004D2BF6">
      <w:pPr>
        <w:pStyle w:val="ListParagraph"/>
        <w:numPr>
          <w:ilvl w:val="0"/>
          <w:numId w:val="3"/>
        </w:numPr>
        <w:spacing w:after="0" w:line="240" w:lineRule="auto"/>
      </w:pPr>
      <w:r>
        <w:t>The following old and new business items were discussed:</w:t>
      </w:r>
    </w:p>
    <w:p w14:paraId="610AE702" w14:textId="77777777" w:rsidR="004D2BF6" w:rsidRDefault="004D2BF6" w:rsidP="004D2BF6">
      <w:pPr>
        <w:pStyle w:val="ListParagraph"/>
      </w:pPr>
    </w:p>
    <w:p w14:paraId="5BE28480" w14:textId="641FFA5C" w:rsidR="004B6E9A" w:rsidRDefault="004B6E9A" w:rsidP="004D2BF6">
      <w:pPr>
        <w:pStyle w:val="ListParagraph"/>
        <w:numPr>
          <w:ilvl w:val="1"/>
          <w:numId w:val="3"/>
        </w:numPr>
        <w:spacing w:after="0" w:line="240" w:lineRule="auto"/>
      </w:pPr>
      <w:r>
        <w:t>Committee members decided to treat future meetings as working lunches, given the timing of the meeting</w:t>
      </w:r>
      <w:r w:rsidR="00834436">
        <w:t xml:space="preserve">.  The Cultural Council will provide beverages. </w:t>
      </w:r>
    </w:p>
    <w:p w14:paraId="43D720A2" w14:textId="125B929E" w:rsidR="004B6E9A" w:rsidRDefault="007C4C3A" w:rsidP="004D2BF6">
      <w:pPr>
        <w:pStyle w:val="ListParagraph"/>
        <w:numPr>
          <w:ilvl w:val="1"/>
          <w:numId w:val="3"/>
        </w:numPr>
        <w:spacing w:after="0" w:line="240" w:lineRule="auto"/>
      </w:pPr>
      <w:r>
        <w:t>Lisa Johnson noted that a</w:t>
      </w:r>
      <w:r w:rsidR="004B6E9A">
        <w:t xml:space="preserve"> new member board meeting was held; all board members have now received an orientation.</w:t>
      </w:r>
    </w:p>
    <w:p w14:paraId="63BE41D0" w14:textId="3D3CADC0" w:rsidR="004D2BF6" w:rsidRDefault="004D2BF6" w:rsidP="004D2BF6">
      <w:pPr>
        <w:pStyle w:val="ListParagraph"/>
        <w:numPr>
          <w:ilvl w:val="1"/>
          <w:numId w:val="3"/>
        </w:numPr>
        <w:spacing w:after="0" w:line="240" w:lineRule="auto"/>
      </w:pPr>
      <w:r>
        <w:t>Governance Committee FY2023 meeting schedule was reviewed</w:t>
      </w:r>
    </w:p>
    <w:p w14:paraId="18808DA0" w14:textId="207CB0A4" w:rsidR="004B6E9A" w:rsidRDefault="004B6E9A" w:rsidP="004B6E9A">
      <w:pPr>
        <w:pStyle w:val="ListParagraph"/>
        <w:spacing w:after="0" w:line="240" w:lineRule="auto"/>
        <w:ind w:left="1440"/>
      </w:pPr>
      <w:r>
        <w:t>-Monday, June 12, 3-5 p.m. (extraordinary meeting schedule</w:t>
      </w:r>
      <w:r w:rsidR="00CA45F1">
        <w:t>d</w:t>
      </w:r>
      <w:r>
        <w:t xml:space="preserve"> for bylaws review</w:t>
      </w:r>
      <w:r w:rsidR="00CA45F1">
        <w:t>)</w:t>
      </w:r>
    </w:p>
    <w:p w14:paraId="4BAB7342" w14:textId="77777777" w:rsidR="004D2BF6" w:rsidRPr="00753707" w:rsidRDefault="004D2BF6" w:rsidP="004D2BF6">
      <w:pPr>
        <w:spacing w:after="0" w:line="240" w:lineRule="auto"/>
        <w:ind w:left="720" w:firstLine="720"/>
        <w:rPr>
          <w:rFonts w:eastAsia="Times New Roman" w:cstheme="minorHAnsi"/>
        </w:rPr>
      </w:pPr>
      <w:r w:rsidRPr="00753707">
        <w:rPr>
          <w:rFonts w:eastAsia="Times New Roman" w:cstheme="minorHAnsi"/>
        </w:rPr>
        <w:t>-Thursday, August 3, 11:30 a.m.-1 p.m.</w:t>
      </w:r>
    </w:p>
    <w:p w14:paraId="0B718113" w14:textId="3F618CE6" w:rsidR="004D2BF6" w:rsidRDefault="004D2BF6" w:rsidP="004D2BF6">
      <w:pPr>
        <w:spacing w:after="0" w:line="240" w:lineRule="auto"/>
        <w:ind w:left="720" w:firstLine="720"/>
        <w:rPr>
          <w:rFonts w:eastAsia="Times New Roman" w:cstheme="minorHAnsi"/>
        </w:rPr>
      </w:pPr>
      <w:r w:rsidRPr="00753707">
        <w:rPr>
          <w:rFonts w:eastAsia="Times New Roman" w:cstheme="minorHAnsi"/>
        </w:rPr>
        <w:t>-Thursday, Oct. 5, 11:30 a.m.-1 p.m.</w:t>
      </w:r>
    </w:p>
    <w:p w14:paraId="1C672D2C" w14:textId="77777777" w:rsidR="004B6E9A" w:rsidRDefault="004B6E9A" w:rsidP="004D2BF6">
      <w:pPr>
        <w:spacing w:after="0" w:line="240" w:lineRule="auto"/>
        <w:ind w:left="720" w:firstLine="720"/>
        <w:rPr>
          <w:rFonts w:eastAsia="Times New Roman" w:cstheme="minorHAnsi"/>
        </w:rPr>
      </w:pPr>
    </w:p>
    <w:p w14:paraId="37E68C40" w14:textId="2075F994" w:rsidR="005B5571" w:rsidRDefault="005B5571" w:rsidP="004D2BF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committee reviewed </w:t>
      </w:r>
      <w:r w:rsidR="004411AA">
        <w:t>what to include in</w:t>
      </w:r>
      <w:r>
        <w:t xml:space="preserve"> its report to the full board at the next board meeting.</w:t>
      </w:r>
    </w:p>
    <w:p w14:paraId="5531F375" w14:textId="77777777" w:rsidR="005B5571" w:rsidRDefault="005B5571" w:rsidP="005B5571">
      <w:pPr>
        <w:pStyle w:val="ListParagraph"/>
        <w:spacing w:after="0" w:line="240" w:lineRule="auto"/>
      </w:pPr>
    </w:p>
    <w:p w14:paraId="73A7C3E0" w14:textId="229F52A3" w:rsidR="004D2BF6" w:rsidRDefault="004D2BF6" w:rsidP="004D2BF6">
      <w:pPr>
        <w:pStyle w:val="ListParagraph"/>
        <w:numPr>
          <w:ilvl w:val="0"/>
          <w:numId w:val="3"/>
        </w:numPr>
        <w:spacing w:after="0" w:line="240" w:lineRule="auto"/>
      </w:pPr>
      <w:r>
        <w:t>There was no public comment.</w:t>
      </w:r>
    </w:p>
    <w:p w14:paraId="0612552D" w14:textId="77777777" w:rsidR="004D2BF6" w:rsidRDefault="004D2BF6" w:rsidP="004D2BF6">
      <w:pPr>
        <w:spacing w:after="0" w:line="240" w:lineRule="auto"/>
      </w:pPr>
    </w:p>
    <w:p w14:paraId="085A48F0" w14:textId="726A872F" w:rsidR="004D2BF6" w:rsidRDefault="004D2BF6" w:rsidP="004D2BF6">
      <w:pPr>
        <w:pStyle w:val="ListParagraph"/>
        <w:numPr>
          <w:ilvl w:val="0"/>
          <w:numId w:val="3"/>
        </w:numPr>
        <w:spacing w:after="0" w:line="240" w:lineRule="auto"/>
      </w:pPr>
      <w:r>
        <w:t>The meeting was adjourned at 1</w:t>
      </w:r>
      <w:r w:rsidR="007C4C3A">
        <w:t>2:47 p.m.</w:t>
      </w:r>
    </w:p>
    <w:p w14:paraId="0AACCB66" w14:textId="77777777" w:rsidR="004D2BF6" w:rsidRDefault="004D2BF6" w:rsidP="004D2BF6">
      <w:pPr>
        <w:spacing w:after="0" w:line="240" w:lineRule="auto"/>
        <w:rPr>
          <w:b/>
        </w:rPr>
      </w:pPr>
    </w:p>
    <w:p w14:paraId="549CBE12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28D1DA0C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3C8D3087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7602A8F2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3E10DBFB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0903E7DE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p w14:paraId="1D91A464" w14:textId="77777777" w:rsidR="004D2BF6" w:rsidRDefault="004D2BF6" w:rsidP="00CD2029">
      <w:pPr>
        <w:spacing w:after="0" w:line="240" w:lineRule="auto"/>
        <w:rPr>
          <w:rFonts w:cstheme="minorHAnsi"/>
          <w:b/>
        </w:rPr>
      </w:pPr>
    </w:p>
    <w:sectPr w:rsidR="004D2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29F5"/>
    <w:multiLevelType w:val="hybridMultilevel"/>
    <w:tmpl w:val="AEA2E8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87CFD"/>
    <w:multiLevelType w:val="hybridMultilevel"/>
    <w:tmpl w:val="8960B2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154F2"/>
    <w:multiLevelType w:val="hybridMultilevel"/>
    <w:tmpl w:val="3574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7032B"/>
    <w:multiLevelType w:val="hybridMultilevel"/>
    <w:tmpl w:val="B6A6A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72B5C"/>
    <w:multiLevelType w:val="hybridMultilevel"/>
    <w:tmpl w:val="B6A6A4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BE"/>
    <w:rsid w:val="00024DCA"/>
    <w:rsid w:val="00074DAD"/>
    <w:rsid w:val="000F0F49"/>
    <w:rsid w:val="00147AF4"/>
    <w:rsid w:val="001B7CCD"/>
    <w:rsid w:val="001D01C8"/>
    <w:rsid w:val="00203B0E"/>
    <w:rsid w:val="002C79F2"/>
    <w:rsid w:val="0030628E"/>
    <w:rsid w:val="00317CA7"/>
    <w:rsid w:val="00332EDA"/>
    <w:rsid w:val="0035188F"/>
    <w:rsid w:val="00382D23"/>
    <w:rsid w:val="003C0CA4"/>
    <w:rsid w:val="003D3A30"/>
    <w:rsid w:val="004411AA"/>
    <w:rsid w:val="00451C20"/>
    <w:rsid w:val="004B6E9A"/>
    <w:rsid w:val="004D2BF6"/>
    <w:rsid w:val="005B5571"/>
    <w:rsid w:val="005F3C01"/>
    <w:rsid w:val="0062211B"/>
    <w:rsid w:val="006D2C81"/>
    <w:rsid w:val="006F3F11"/>
    <w:rsid w:val="00786BE5"/>
    <w:rsid w:val="00791893"/>
    <w:rsid w:val="007A0C96"/>
    <w:rsid w:val="007B225E"/>
    <w:rsid w:val="007C4C3A"/>
    <w:rsid w:val="00815CBE"/>
    <w:rsid w:val="0082152F"/>
    <w:rsid w:val="008310D4"/>
    <w:rsid w:val="00834436"/>
    <w:rsid w:val="00865C86"/>
    <w:rsid w:val="00894827"/>
    <w:rsid w:val="008E00D1"/>
    <w:rsid w:val="008E28A9"/>
    <w:rsid w:val="008F40B5"/>
    <w:rsid w:val="009726E5"/>
    <w:rsid w:val="009C01C9"/>
    <w:rsid w:val="009C44B0"/>
    <w:rsid w:val="00A259D7"/>
    <w:rsid w:val="00A63F34"/>
    <w:rsid w:val="00A93BF6"/>
    <w:rsid w:val="00B26F4A"/>
    <w:rsid w:val="00B80EA9"/>
    <w:rsid w:val="00BD1023"/>
    <w:rsid w:val="00C13314"/>
    <w:rsid w:val="00C65928"/>
    <w:rsid w:val="00C66552"/>
    <w:rsid w:val="00CA45F1"/>
    <w:rsid w:val="00CC26B8"/>
    <w:rsid w:val="00CD2029"/>
    <w:rsid w:val="00D57C79"/>
    <w:rsid w:val="00D97CC1"/>
    <w:rsid w:val="00DC6952"/>
    <w:rsid w:val="00DD0F66"/>
    <w:rsid w:val="00E11C15"/>
    <w:rsid w:val="00E174A9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C6CC"/>
  <w15:chartTrackingRefBased/>
  <w15:docId w15:val="{A1A1B04E-F449-4A90-9603-26885126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0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1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2</cp:revision>
  <dcterms:created xsi:type="dcterms:W3CDTF">2023-10-05T17:32:00Z</dcterms:created>
  <dcterms:modified xsi:type="dcterms:W3CDTF">2023-10-05T17:32:00Z</dcterms:modified>
</cp:coreProperties>
</file>